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AA" w:rsidRDefault="004C1711">
      <w:pPr>
        <w:pStyle w:val="aa"/>
      </w:pPr>
      <w:r>
        <w:t>Methodological Guidelines for Practical/Seminar</w:t>
      </w:r>
      <w:bookmarkStart w:id="0" w:name="_GoBack"/>
      <w:bookmarkEnd w:id="0"/>
      <w:r>
        <w:t xml:space="preserve"> Sessions</w:t>
      </w:r>
    </w:p>
    <w:p w:rsidR="00B05CAA" w:rsidRDefault="004C1711">
      <w:pPr>
        <w:pStyle w:val="1"/>
      </w:pPr>
      <w:r>
        <w:t>General Guidelines for Practical Sessions</w:t>
      </w:r>
    </w:p>
    <w:p w:rsidR="00B05CAA" w:rsidRDefault="004C1711">
      <w:r>
        <w:t xml:space="preserve">Practical sessions aim to consolidate the theoretical knowledge covered during lectures through hands-on tasks, discussions, and problem-solving </w:t>
      </w:r>
      <w:r>
        <w:t>activities.</w:t>
      </w:r>
    </w:p>
    <w:p w:rsidR="00B05CAA" w:rsidRDefault="004C1711">
      <w:r>
        <w:t>Ensure active participation by engaging students in group activities, discussions, and case studies.</w:t>
      </w:r>
    </w:p>
    <w:p w:rsidR="00B05CAA" w:rsidRDefault="004C1711">
      <w:r>
        <w:t>Provide clear instructions for each activity, including time limits and expected outcomes.</w:t>
      </w:r>
    </w:p>
    <w:p w:rsidR="00B05CAA" w:rsidRDefault="004C1711">
      <w:r>
        <w:t xml:space="preserve">Encourage students to work collaboratively but also </w:t>
      </w:r>
      <w:r>
        <w:t>allow time for individual reflection on the tasks completed.</w:t>
      </w:r>
    </w:p>
    <w:p w:rsidR="00B05CAA" w:rsidRDefault="004C1711">
      <w:r>
        <w:t>Assess participation by observing engagement levels, communication, and problem-solving approaches.</w:t>
      </w:r>
    </w:p>
    <w:p w:rsidR="00B05CAA" w:rsidRDefault="004C1711">
      <w:pPr>
        <w:pStyle w:val="1"/>
      </w:pPr>
      <w:r>
        <w:t>Assessment Criteria for Practical Sessions</w:t>
      </w:r>
    </w:p>
    <w:p w:rsidR="00B05CAA" w:rsidRDefault="004C1711">
      <w:r>
        <w:t>Participation: Evaluate the student’s involvement in</w:t>
      </w:r>
      <w:r>
        <w:t xml:space="preserve"> discussions and group work.</w:t>
      </w:r>
    </w:p>
    <w:p w:rsidR="00B05CAA" w:rsidRDefault="004C1711">
      <w:r>
        <w:t>Problem-solving: Assess the ability to apply theoretical knowledge to practical problems.</w:t>
      </w:r>
    </w:p>
    <w:p w:rsidR="00B05CAA" w:rsidRDefault="004C1711">
      <w:r>
        <w:t>Critical Thinking: Monitor the student’s ability to analyze information and provide solutions.</w:t>
      </w:r>
    </w:p>
    <w:p w:rsidR="00B05CAA" w:rsidRDefault="004C1711">
      <w:r>
        <w:t>Communication Skills: Observe how well stu</w:t>
      </w:r>
      <w:r>
        <w:t>dents present their ideas, discuss with peers, and contribute to group discussions.</w:t>
      </w:r>
    </w:p>
    <w:p w:rsidR="00B05CAA" w:rsidRDefault="004C1711">
      <w:pPr>
        <w:pStyle w:val="1"/>
      </w:pPr>
      <w:r>
        <w:t>Guidelines for Seminar Sessions</w:t>
      </w:r>
    </w:p>
    <w:p w:rsidR="00B05CAA" w:rsidRDefault="004C1711">
      <w:r>
        <w:t>Seminar sessions should focus on deepening students' understanding of the material through discussion, debates, and case studies.</w:t>
      </w:r>
    </w:p>
    <w:p w:rsidR="00B05CAA" w:rsidRDefault="004C1711">
      <w:r>
        <w:t>Begin each</w:t>
      </w:r>
      <w:r>
        <w:t xml:space="preserve"> session with a short recap of the key concepts covered during the lecture.</w:t>
      </w:r>
    </w:p>
    <w:p w:rsidR="00B05CAA" w:rsidRDefault="004C1711">
      <w:r>
        <w:t>Encourage students to ask questions and engage in discussions actively. Facilitate a debate if appropriate for the topic.</w:t>
      </w:r>
    </w:p>
    <w:p w:rsidR="00B05CAA" w:rsidRDefault="004C1711">
      <w:r>
        <w:t>Assign group or individual presentations on relevant topic</w:t>
      </w:r>
      <w:r>
        <w:t>s to encourage research and critical thinking.</w:t>
      </w:r>
    </w:p>
    <w:p w:rsidR="00B05CAA" w:rsidRDefault="004C1711">
      <w:r>
        <w:lastRenderedPageBreak/>
        <w:t>Ensure that students provide arguments and evidence to support their positions during discussions.</w:t>
      </w:r>
    </w:p>
    <w:p w:rsidR="00B05CAA" w:rsidRDefault="004C1711">
      <w:pPr>
        <w:pStyle w:val="1"/>
      </w:pPr>
      <w:r>
        <w:t>Assessment Criteria for Seminar Sessions</w:t>
      </w:r>
    </w:p>
    <w:p w:rsidR="00B05CAA" w:rsidRDefault="004C1711">
      <w:r>
        <w:t>Critical Engagement: Evaluate the depth of understanding and particip</w:t>
      </w:r>
      <w:r>
        <w:t>ation in discussions.</w:t>
      </w:r>
    </w:p>
    <w:p w:rsidR="00B05CAA" w:rsidRDefault="004C1711">
      <w:r>
        <w:t>Presentation Skills: Assess the clarity, structure, and argumentation used in presentations.</w:t>
      </w:r>
    </w:p>
    <w:p w:rsidR="00B05CAA" w:rsidRDefault="004C1711">
      <w:r>
        <w:t>Collaboration: Observe how well students work together and contribute to group discussions.</w:t>
      </w:r>
    </w:p>
    <w:p w:rsidR="00B05CAA" w:rsidRDefault="00B05CAA"/>
    <w:sectPr w:rsidR="00B05C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1711"/>
    <w:rsid w:val="00AA1D8D"/>
    <w:rsid w:val="00B05CA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90AF37A-9C2A-496A-8D46-E29A0DC0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07B7A-4CDB-4D3C-822D-46C615E2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Shef</cp:lastModifiedBy>
  <cp:revision>2</cp:revision>
  <dcterms:created xsi:type="dcterms:W3CDTF">2013-12-23T23:15:00Z</dcterms:created>
  <dcterms:modified xsi:type="dcterms:W3CDTF">2024-10-15T08:20:00Z</dcterms:modified>
  <cp:category/>
</cp:coreProperties>
</file>